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</w:t>
      </w:r>
      <w:r>
        <w:rPr>
          <w:rFonts w:ascii="楷体" w:hAnsi="楷体" w:eastAsia="楷体"/>
          <w:sz w:val="32"/>
          <w:szCs w:val="32"/>
        </w:rPr>
        <w:t>202</w:t>
      </w:r>
      <w:r>
        <w:rPr>
          <w:rFonts w:hint="eastAsia" w:ascii="楷体" w:hAnsi="楷体" w:eastAsia="楷体"/>
          <w:sz w:val="32"/>
          <w:szCs w:val="32"/>
        </w:rPr>
        <w:t>4]闽西监减字第961号</w:t>
      </w:r>
    </w:p>
    <w:p>
      <w:pPr>
        <w:spacing w:after="0"/>
        <w:ind w:right="159"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ab/>
      </w: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hint="eastAsia" w:ascii="仿宋_GB2312" w:hAnsi="仿宋" w:eastAsia="仿宋_GB2312"/>
          <w:sz w:val="32"/>
          <w:szCs w:val="32"/>
        </w:rPr>
        <w:t>邓天维，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男，汉族，初中文化，1974年6月1日出生，户籍所在地福建省漳平市，捕前系务工。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于2017年11月15日作出(2017)闽08刑初20号刑事判决，认定被告人邓天维犯贩卖、运输毒品罪，判处有期徒刑十五年，并处没收个人财产人民币100000元，刑期自2016年6月24日起至2028年2月23日止。宣判后，被告人不服，提出上诉。福建省高级人民法院经过二审审理，于2018年2月9日作出（2017）闽刑终336号刑事判决，撤销福建省龙岩市中级人民法院(2017)闽08刑初20号刑事判决，认定被告人邓天维犯贩卖、运输毒品罪，判处有期徒刑十三年，并处没收个人财产人民币100000元。2018年4月11日交付福建省闽西监狱执行刑罚。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于2020年8月10日作出（2020）闽08刑更709号刑事裁定，对其减去有期徒刑八个月；于2022年11月24日作出（2022）闽08刑更601号刑事裁定，对其减去有期徒刑八个月，2022年11月30日送达。现刑期执行至至2028年2月23日止。属普通管理级罪犯。</w:t>
      </w:r>
    </w:p>
    <w:p>
      <w:pPr>
        <w:spacing w:after="0" w:line="400" w:lineRule="exact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能够认罪服法，在考核期内虽有违规，但经民警教育管教后，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上次评定表扬剩余考核分370.1分，本轮考核期2022年8月至2024年7月累计获得考核分3224.2分，合计获得考核分3594.3分，表扬五次。间隔期2022年11月30日至2024年7月，获得考核分2668.3分。考核期内累计违规一次，累计扣1分。</w:t>
      </w:r>
    </w:p>
    <w:p>
      <w:pPr>
        <w:spacing w:after="0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原判财产性判项已履行完毕，其中本次向福建省龙岩市中级人民法院缴纳罚没款人民币47000元。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邓天维予以减去有期徒刑八个月。特提请你院审理裁定。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附件：1.罪犯邓天维卷宗贰册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1162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52E4A"/>
    <w:rsid w:val="000532FB"/>
    <w:rsid w:val="00080F09"/>
    <w:rsid w:val="00083FEB"/>
    <w:rsid w:val="000B13D3"/>
    <w:rsid w:val="000B210B"/>
    <w:rsid w:val="000C0B09"/>
    <w:rsid w:val="000C7171"/>
    <w:rsid w:val="000D0648"/>
    <w:rsid w:val="000D2799"/>
    <w:rsid w:val="000D6717"/>
    <w:rsid w:val="000D78EF"/>
    <w:rsid w:val="000E0C91"/>
    <w:rsid w:val="000F4623"/>
    <w:rsid w:val="000F5E1E"/>
    <w:rsid w:val="000F6E58"/>
    <w:rsid w:val="0010488F"/>
    <w:rsid w:val="00105ACD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5680"/>
    <w:rsid w:val="002B13A8"/>
    <w:rsid w:val="002B194A"/>
    <w:rsid w:val="002D3838"/>
    <w:rsid w:val="002D76BA"/>
    <w:rsid w:val="002E3A95"/>
    <w:rsid w:val="002E5BC2"/>
    <w:rsid w:val="002E7843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A5F2D"/>
    <w:rsid w:val="003C6E12"/>
    <w:rsid w:val="003D35B1"/>
    <w:rsid w:val="003D37D8"/>
    <w:rsid w:val="003E0026"/>
    <w:rsid w:val="003E44DC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460C3"/>
    <w:rsid w:val="007524EF"/>
    <w:rsid w:val="00752E7E"/>
    <w:rsid w:val="00755217"/>
    <w:rsid w:val="00755870"/>
    <w:rsid w:val="007613F9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4D4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64FE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04A4F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46438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4304D37"/>
    <w:rsid w:val="097833C0"/>
    <w:rsid w:val="0A5E10E1"/>
    <w:rsid w:val="0AE73C10"/>
    <w:rsid w:val="0BE0432F"/>
    <w:rsid w:val="14564E0E"/>
    <w:rsid w:val="14720C77"/>
    <w:rsid w:val="17FF2D21"/>
    <w:rsid w:val="1B9D672E"/>
    <w:rsid w:val="1CA53963"/>
    <w:rsid w:val="1CBF0B8F"/>
    <w:rsid w:val="20373B5B"/>
    <w:rsid w:val="26B82669"/>
    <w:rsid w:val="2AE70E41"/>
    <w:rsid w:val="2EEB0812"/>
    <w:rsid w:val="31001F67"/>
    <w:rsid w:val="3B5E7B5C"/>
    <w:rsid w:val="44EA599F"/>
    <w:rsid w:val="477A7BC8"/>
    <w:rsid w:val="4A2531B8"/>
    <w:rsid w:val="4F525935"/>
    <w:rsid w:val="54613768"/>
    <w:rsid w:val="567406CB"/>
    <w:rsid w:val="59FC1CA7"/>
    <w:rsid w:val="5B13724C"/>
    <w:rsid w:val="5BF21009"/>
    <w:rsid w:val="5C5D28D9"/>
    <w:rsid w:val="61AE367F"/>
    <w:rsid w:val="61BC5082"/>
    <w:rsid w:val="61F219CD"/>
    <w:rsid w:val="62694BBD"/>
    <w:rsid w:val="6A170DB3"/>
    <w:rsid w:val="6C376EAD"/>
    <w:rsid w:val="6C6B5F7F"/>
    <w:rsid w:val="70C065E3"/>
    <w:rsid w:val="72C24406"/>
    <w:rsid w:val="7632373B"/>
    <w:rsid w:val="76512159"/>
    <w:rsid w:val="77B312A0"/>
    <w:rsid w:val="79A61537"/>
    <w:rsid w:val="7BD107BC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161</Words>
  <Characters>920</Characters>
  <Lines>7</Lines>
  <Paragraphs>2</Paragraphs>
  <TotalTime>43</TotalTime>
  <ScaleCrop>false</ScaleCrop>
  <LinksUpToDate>false</LinksUpToDate>
  <CharactersWithSpaces>1079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2024-02-29T00:15:00Z</cp:lastPrinted>
  <dcterms:modified xsi:type="dcterms:W3CDTF">2024-11-20T06:55:47Z</dcterms:modified>
  <cp:revision>346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